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A16" w14:textId="77777777" w:rsidR="00A76054" w:rsidRDefault="00A76054" w:rsidP="00A76054">
      <w:pPr>
        <w:spacing w:line="100" w:lineRule="atLeast"/>
        <w:jc w:val="center"/>
      </w:pPr>
      <w:r>
        <w:rPr>
          <w:b/>
          <w:bCs/>
        </w:rPr>
        <w:t>Wójt Gminy Zawoja</w:t>
      </w:r>
    </w:p>
    <w:p w14:paraId="7B564E2A" w14:textId="77777777" w:rsidR="00A76054" w:rsidRDefault="00A76054" w:rsidP="00A76054">
      <w:pPr>
        <w:spacing w:line="100" w:lineRule="atLeast"/>
        <w:rPr>
          <w:b/>
          <w:bCs/>
        </w:rPr>
      </w:pPr>
      <w:r>
        <w:rPr>
          <w:b/>
          <w:bCs/>
        </w:rPr>
        <w:t>podaje do publicznej wiadomości wykaz nieruchomości przeznaczonych do zbycia.</w:t>
      </w:r>
    </w:p>
    <w:p w14:paraId="390188BC" w14:textId="703A5591" w:rsidR="00A76054" w:rsidRDefault="00A76054" w:rsidP="00A76054">
      <w:pPr>
        <w:spacing w:line="100" w:lineRule="atLeast"/>
        <w:rPr>
          <w:b/>
          <w:bCs/>
        </w:rPr>
      </w:pPr>
    </w:p>
    <w:p w14:paraId="08F19F67" w14:textId="77777777" w:rsidR="00A76054" w:rsidRDefault="00A76054" w:rsidP="00A76054">
      <w:pPr>
        <w:spacing w:line="100" w:lineRule="atLeast"/>
        <w:rPr>
          <w:b/>
          <w:bCs/>
        </w:rPr>
      </w:pPr>
    </w:p>
    <w:p w14:paraId="0AE7684C" w14:textId="77777777" w:rsidR="00A76054" w:rsidRDefault="00A76054" w:rsidP="00A76054">
      <w:pPr>
        <w:spacing w:line="100" w:lineRule="atLeast"/>
      </w:pPr>
      <w:r>
        <w:rPr>
          <w:u w:val="single"/>
        </w:rPr>
        <w:t>1.Zakres ogłoszonego wykazu</w:t>
      </w:r>
    </w:p>
    <w:p w14:paraId="6A98D079" w14:textId="77777777" w:rsidR="00A76054" w:rsidRDefault="00A76054" w:rsidP="00A76054">
      <w:pPr>
        <w:jc w:val="both"/>
      </w:pPr>
      <w:r>
        <w:t xml:space="preserve">Nieruchomości  przeznaczone są  łącznie do zbycia i obejmują  działkę nr </w:t>
      </w:r>
      <w:proofErr w:type="spellStart"/>
      <w:r>
        <w:t>ewid</w:t>
      </w:r>
      <w:proofErr w:type="spellEnd"/>
      <w:r>
        <w:t xml:space="preserve">. 20670/29 i 20670/30 o łącznej pow. 0,0067 ha, położoną w Zawoi, stanowiącą własność Gminy Zawoja, objęta KW KR1B/00030600/6 wraz z 1/8 udziału w prawie własności nieruchomości oznaczonej nr działki </w:t>
      </w:r>
      <w:proofErr w:type="spellStart"/>
      <w:r>
        <w:t>ewid</w:t>
      </w:r>
      <w:proofErr w:type="spellEnd"/>
      <w:r>
        <w:t xml:space="preserve">. 20670/27 położonej w Zawoi , stanowiącej prawo w własności  Gminy Zawoja, objętej KW KR1B/00068508/6 prowadzoną przez Sąd Rejonowy w Suchej Beskidzkiej, IV Wydział Ksiąg Wieczystych. </w:t>
      </w:r>
    </w:p>
    <w:p w14:paraId="038299E3" w14:textId="77777777" w:rsidR="00A76054" w:rsidRDefault="00A76054" w:rsidP="00A76054">
      <w:r>
        <w:rPr>
          <w:u w:val="single"/>
        </w:rPr>
        <w:t>2.Przeznaczenie nieruchomości .</w:t>
      </w:r>
      <w:r>
        <w:t xml:space="preserve">                                                                                                                    Zgodnie z Uchwałą Nr X/84/2019 Rady Gminy Zawoja z dnia 17 lipca 2019 r. w sprawie miejscowego planu zagospodarowania przestrzennego dla gminy Zawoja dla obszaru wsi Zawoja (</w:t>
      </w:r>
      <w:proofErr w:type="spellStart"/>
      <w:r>
        <w:t>opublik</w:t>
      </w:r>
      <w:proofErr w:type="spellEnd"/>
      <w:r>
        <w:t xml:space="preserve">. w Dz. Urz. Woj. Małopolskiego dnia 30 lipca 2019 r.  poz. 5694) działki                 nr </w:t>
      </w:r>
      <w:proofErr w:type="spellStart"/>
      <w:r>
        <w:t>ewid</w:t>
      </w:r>
      <w:proofErr w:type="spellEnd"/>
      <w:r>
        <w:t xml:space="preserve"> . 20670/29 , 20670/30, 20670/27 znajdują się w terenie oznaczonym symbolem  16U - tereny zabudowy  usługowej o charakterze komercyjnym. </w:t>
      </w:r>
    </w:p>
    <w:p w14:paraId="44564A78" w14:textId="77777777" w:rsidR="00A76054" w:rsidRDefault="00A76054" w:rsidP="00A76054">
      <w:pPr>
        <w:spacing w:line="100" w:lineRule="atLeast"/>
        <w:jc w:val="both"/>
      </w:pPr>
      <w:r>
        <w:t xml:space="preserve">Nieruchomość oznaczona nr działki </w:t>
      </w:r>
      <w:proofErr w:type="spellStart"/>
      <w:r>
        <w:t>ewid</w:t>
      </w:r>
      <w:proofErr w:type="spellEnd"/>
      <w:r>
        <w:t xml:space="preserve">. 20670/27 obciążona jest służebnością drogi gruntowej drogi pasem drożnym 3,5 m biegnącym przy granicy działki numer 20581 na rzecz każdoczesnych właścicieli i posiadaczy działki nr 20670/17 w Zawoi  i obciążona jest służebnością drogi gruntowej drogi pasem drożnym 3,5 m biegnącym przy granicy działki numer 20581/2, a następnie pasem szerokości 3 m skręcającym do działki numer 20670/22 na rzecz każdoczesnych właścicieli i posiadaczy działki nr 20670/22 w Zawoi  - zapisy szczegółowe znajdują się w KW. </w:t>
      </w:r>
    </w:p>
    <w:p w14:paraId="3D73AF7E" w14:textId="77777777" w:rsidR="00A76054" w:rsidRDefault="00A76054" w:rsidP="00A76054">
      <w:pPr>
        <w:spacing w:line="100" w:lineRule="atLeast"/>
        <w:jc w:val="both"/>
      </w:pPr>
      <w:r>
        <w:t>3.</w:t>
      </w:r>
      <w:r>
        <w:rPr>
          <w:u w:val="single"/>
        </w:rPr>
        <w:t>Opis</w:t>
      </w:r>
    </w:p>
    <w:p w14:paraId="1A203CB5" w14:textId="77777777" w:rsidR="00A76054" w:rsidRDefault="00A76054" w:rsidP="00A76054">
      <w:r>
        <w:t>Nieruchomości położone na terenie Zawoi, Gmina Zawoja.</w:t>
      </w:r>
    </w:p>
    <w:p w14:paraId="61C5AD9D" w14:textId="77777777" w:rsidR="00A76054" w:rsidRDefault="00A76054" w:rsidP="00A76054">
      <w:pPr>
        <w:spacing w:line="100" w:lineRule="atLeast"/>
        <w:jc w:val="both"/>
      </w:pPr>
      <w:r>
        <w:t xml:space="preserve"> 4.</w:t>
      </w:r>
      <w:r>
        <w:rPr>
          <w:u w:val="single"/>
        </w:rPr>
        <w:t>Cena nieruchomości</w:t>
      </w:r>
    </w:p>
    <w:p w14:paraId="77A25346" w14:textId="77777777" w:rsidR="00A76054" w:rsidRDefault="00A76054" w:rsidP="00A76054">
      <w:pPr>
        <w:spacing w:line="100" w:lineRule="atLeast"/>
        <w:jc w:val="both"/>
      </w:pPr>
      <w:r>
        <w:t>Cena nieruchomości zbywanych łącznie wynosi brutto 13.600,73 zł  w tym obowiązujący podatek od towarów i usług (aktualna stawka podatku VAT wynosi 23 % VAT tj. 2.543,23 zł).</w:t>
      </w:r>
    </w:p>
    <w:p w14:paraId="29618C35" w14:textId="77777777" w:rsidR="00A76054" w:rsidRDefault="00A76054" w:rsidP="00A76054">
      <w:pPr>
        <w:spacing w:line="100" w:lineRule="atLeast"/>
      </w:pPr>
      <w:r>
        <w:rPr>
          <w:color w:val="000000"/>
          <w:u w:val="single"/>
        </w:rPr>
        <w:t>5.Forma sprzedaży</w:t>
      </w:r>
    </w:p>
    <w:p w14:paraId="1E4C96C3" w14:textId="77777777" w:rsidR="00A76054" w:rsidRDefault="00A76054" w:rsidP="00A76054">
      <w:pPr>
        <w:spacing w:line="100" w:lineRule="atLeast"/>
        <w:jc w:val="both"/>
      </w:pPr>
      <w:r>
        <w:t>Sprzedaż nieruchomości nastąpi w drodze bezprzetargowej  na rzecz właściciela nieruchomości przyległych oznaczonych nr działek 20670/26 i 20670/22.</w:t>
      </w:r>
    </w:p>
    <w:p w14:paraId="7B407195" w14:textId="77777777" w:rsidR="00A76054" w:rsidRDefault="00A76054" w:rsidP="00A76054">
      <w:pPr>
        <w:spacing w:line="100" w:lineRule="atLeast"/>
        <w:jc w:val="both"/>
      </w:pPr>
      <w:r>
        <w:rPr>
          <w:u w:val="single"/>
        </w:rPr>
        <w:t>6.Postanowienia ogólne</w:t>
      </w:r>
    </w:p>
    <w:p w14:paraId="72524A8D" w14:textId="77777777" w:rsidR="00A76054" w:rsidRDefault="00A76054" w:rsidP="00A76054">
      <w:pPr>
        <w:spacing w:line="100" w:lineRule="atLeast"/>
        <w:jc w:val="both"/>
      </w:pPr>
      <w:r>
        <w:t xml:space="preserve">Osoby , którym stosownie do zapisu  art. 34 ust. 1 i 2 ustawy z dnia 21 sierpnia 1997 r. o gospodarce nieruchomościami ( tekst jedn. Dz. U. z 2020 poz. 65 z </w:t>
      </w:r>
      <w:proofErr w:type="spellStart"/>
      <w:r>
        <w:t>późn</w:t>
      </w:r>
      <w:proofErr w:type="spellEnd"/>
      <w:r>
        <w:t xml:space="preserve">. zm.) przysługuje pierwszeństwo w nabyciu nieruchomości objętych wykazem , mogą złożyć wniosek o ich nabycie w Urzędzie Gminy Zawoja, 34-222 Zawoja 1307 , w terminie 6  tygodni  licząc od dnia wywieszenia wykazu. tj. do dnia 17 grudnia 2020 r. </w:t>
      </w:r>
    </w:p>
    <w:p w14:paraId="5A02F2F1" w14:textId="77777777" w:rsidR="00A76054" w:rsidRDefault="00A76054" w:rsidP="00A76054">
      <w:pPr>
        <w:spacing w:line="100" w:lineRule="atLeast"/>
        <w:jc w:val="both"/>
      </w:pPr>
    </w:p>
    <w:p w14:paraId="3E2EDACC" w14:textId="77777777" w:rsidR="00A76054" w:rsidRDefault="00A76054" w:rsidP="00A76054">
      <w:pPr>
        <w:spacing w:line="100" w:lineRule="atLeast"/>
        <w:jc w:val="both"/>
      </w:pPr>
      <w:r>
        <w:t xml:space="preserve">Bliższych informacji  w sprawie nieruchomości przeznaczonych do zbycia można uzyskać w Urzędzie Gminy Zawoja, 34-222 Zawoja 1307, pok.13  tel. (033) 87 75 015 wew. 113  w godzinach pracy urzędu. </w:t>
      </w:r>
    </w:p>
    <w:p w14:paraId="268C9662" w14:textId="77777777" w:rsidR="00A76054" w:rsidRDefault="00A76054" w:rsidP="00A76054">
      <w:pPr>
        <w:spacing w:line="100" w:lineRule="atLeast"/>
        <w:ind w:left="360"/>
        <w:jc w:val="both"/>
      </w:pPr>
    </w:p>
    <w:p w14:paraId="7A71F202" w14:textId="77777777" w:rsidR="00A76054" w:rsidRDefault="00A76054" w:rsidP="00A76054">
      <w:pPr>
        <w:spacing w:line="100" w:lineRule="atLeast"/>
        <w:jc w:val="both"/>
      </w:pPr>
      <w:r>
        <w:t>Niniejszy wykaz nieruchomości wywiesza się na okres  21 dni tj.  od dnia 5 listopada 2020 r. do dnia  25 listopada 2020 r.</w:t>
      </w:r>
    </w:p>
    <w:p w14:paraId="005E30B7" w14:textId="77777777" w:rsidR="00A76054" w:rsidRDefault="00A76054" w:rsidP="00A76054">
      <w:pPr>
        <w:jc w:val="center"/>
      </w:pPr>
    </w:p>
    <w:p w14:paraId="387F84DE" w14:textId="77777777" w:rsidR="00A76054" w:rsidRDefault="00A76054" w:rsidP="00A76054"/>
    <w:p w14:paraId="279C4386" w14:textId="77777777" w:rsidR="007E698D" w:rsidRDefault="007E698D"/>
    <w:sectPr w:rsidR="007E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75"/>
    <w:rsid w:val="007E698D"/>
    <w:rsid w:val="00A76054"/>
    <w:rsid w:val="00D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A98"/>
  <w15:chartTrackingRefBased/>
  <w15:docId w15:val="{A951A249-2E8A-46DA-9FA7-EE4F0CF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Motowidło</dc:creator>
  <cp:keywords/>
  <dc:description/>
  <cp:lastModifiedBy>Krystyna Motowidło</cp:lastModifiedBy>
  <cp:revision>2</cp:revision>
  <cp:lastPrinted>2020-11-03T12:20:00Z</cp:lastPrinted>
  <dcterms:created xsi:type="dcterms:W3CDTF">2020-11-03T12:20:00Z</dcterms:created>
  <dcterms:modified xsi:type="dcterms:W3CDTF">2020-11-03T12:20:00Z</dcterms:modified>
</cp:coreProperties>
</file>